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F9" w:rsidRPr="003F217E" w:rsidRDefault="003F217E" w:rsidP="00AE7CF9">
      <w:pPr>
        <w:pStyle w:val="Nincstrkz"/>
        <w:jc w:val="right"/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8B1875" wp14:editId="713609C8">
            <wp:simplePos x="0" y="0"/>
            <wp:positionH relativeFrom="margin">
              <wp:align>left</wp:align>
            </wp:positionH>
            <wp:positionV relativeFrom="paragraph">
              <wp:posOffset>-196215</wp:posOffset>
            </wp:positionV>
            <wp:extent cx="1860550" cy="1425548"/>
            <wp:effectExtent l="0" t="0" r="635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2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CF9" w:rsidRPr="003F217E">
        <w:rPr>
          <w:sz w:val="28"/>
          <w:szCs w:val="28"/>
        </w:rPr>
        <w:t>Szolvegy kft</w:t>
      </w:r>
    </w:p>
    <w:p w:rsidR="00AE7CF9" w:rsidRPr="003F217E" w:rsidRDefault="003F217E" w:rsidP="003F217E">
      <w:pPr>
        <w:pStyle w:val="Nincstrkz"/>
        <w:tabs>
          <w:tab w:val="left" w:pos="715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CF9" w:rsidRPr="003F217E">
        <w:rPr>
          <w:sz w:val="28"/>
          <w:szCs w:val="28"/>
        </w:rPr>
        <w:t>5000 Szolnok,</w:t>
      </w:r>
    </w:p>
    <w:p w:rsidR="00AE7CF9" w:rsidRPr="003F217E" w:rsidRDefault="00AE7CF9" w:rsidP="00AE7CF9">
      <w:pPr>
        <w:pStyle w:val="Nincstrkz"/>
        <w:jc w:val="right"/>
        <w:rPr>
          <w:sz w:val="28"/>
          <w:szCs w:val="28"/>
        </w:rPr>
      </w:pPr>
      <w:r w:rsidRPr="003F217E">
        <w:rPr>
          <w:sz w:val="28"/>
          <w:szCs w:val="28"/>
        </w:rPr>
        <w:t>Téglagyári út 8</w:t>
      </w:r>
    </w:p>
    <w:p w:rsidR="00AE7CF9" w:rsidRPr="003F217E" w:rsidRDefault="00AE7CF9" w:rsidP="00AE7CF9">
      <w:pPr>
        <w:pStyle w:val="Nincstrkz"/>
        <w:jc w:val="right"/>
        <w:rPr>
          <w:sz w:val="28"/>
          <w:szCs w:val="28"/>
        </w:rPr>
      </w:pPr>
      <w:r w:rsidRPr="003F217E">
        <w:rPr>
          <w:sz w:val="28"/>
          <w:szCs w:val="28"/>
        </w:rPr>
        <w:t>www.szolvegy.hu</w:t>
      </w:r>
    </w:p>
    <w:p w:rsidR="00AE7CF9" w:rsidRDefault="00AE7CF9" w:rsidP="007666DE">
      <w:pPr>
        <w:jc w:val="center"/>
        <w:rPr>
          <w:b/>
          <w:sz w:val="36"/>
          <w:szCs w:val="36"/>
        </w:rPr>
      </w:pPr>
    </w:p>
    <w:p w:rsidR="00D85782" w:rsidRDefault="007666DE" w:rsidP="007666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felhívás</w:t>
      </w:r>
    </w:p>
    <w:p w:rsidR="007666DE" w:rsidRDefault="007666DE" w:rsidP="007666DE">
      <w:pPr>
        <w:rPr>
          <w:sz w:val="28"/>
          <w:szCs w:val="28"/>
        </w:rPr>
      </w:pPr>
      <w:r w:rsidRPr="007666DE">
        <w:rPr>
          <w:sz w:val="28"/>
          <w:szCs w:val="28"/>
        </w:rPr>
        <w:t xml:space="preserve">A Szolvegy Kft </w:t>
      </w:r>
      <w:r>
        <w:rPr>
          <w:sz w:val="28"/>
          <w:szCs w:val="28"/>
        </w:rPr>
        <w:t>(5000 Szolnok, Téglagyári út 8)</w:t>
      </w:r>
      <w:r w:rsidR="006C46EC">
        <w:rPr>
          <w:sz w:val="28"/>
          <w:szCs w:val="28"/>
        </w:rPr>
        <w:t xml:space="preserve"> a felsőfokú vegyész</w:t>
      </w:r>
      <w:r w:rsidR="000C36D0">
        <w:rPr>
          <w:sz w:val="28"/>
          <w:szCs w:val="28"/>
        </w:rPr>
        <w:t xml:space="preserve"> vagy vegyészmérnök</w:t>
      </w:r>
      <w:r w:rsidR="006C46EC">
        <w:rPr>
          <w:sz w:val="28"/>
          <w:szCs w:val="28"/>
        </w:rPr>
        <w:t xml:space="preserve"> végzettségű utánpótlásának biztosítására</w:t>
      </w:r>
      <w:r>
        <w:rPr>
          <w:sz w:val="28"/>
          <w:szCs w:val="28"/>
        </w:rPr>
        <w:t xml:space="preserve"> pályázatot ír ki két fő hallgató részére tanulmányi ösztöndíjra.</w:t>
      </w:r>
    </w:p>
    <w:p w:rsidR="006C46EC" w:rsidRDefault="006C46EC" w:rsidP="007666DE">
      <w:pPr>
        <w:rPr>
          <w:sz w:val="28"/>
          <w:szCs w:val="28"/>
        </w:rPr>
      </w:pPr>
      <w:r>
        <w:rPr>
          <w:sz w:val="28"/>
          <w:szCs w:val="28"/>
        </w:rPr>
        <w:t xml:space="preserve">Elvárások: a hallgató a tanulmányi ösztöndíj ellenében köteles a Kft által meghirdetett szakdolgozat témát kidolgozni, tanulmányi ideje alatt </w:t>
      </w:r>
      <w:r w:rsidR="00121723">
        <w:rPr>
          <w:sz w:val="28"/>
          <w:szCs w:val="28"/>
        </w:rPr>
        <w:t>magas szintű elméleti tudást szerezni</w:t>
      </w:r>
      <w:r>
        <w:rPr>
          <w:sz w:val="28"/>
          <w:szCs w:val="28"/>
        </w:rPr>
        <w:t xml:space="preserve"> a raga</w:t>
      </w:r>
      <w:r w:rsidR="00121723">
        <w:rPr>
          <w:sz w:val="28"/>
          <w:szCs w:val="28"/>
        </w:rPr>
        <w:t xml:space="preserve">sztókról, a felhasznált alapanyagokról, a formulázásról. </w:t>
      </w:r>
    </w:p>
    <w:p w:rsidR="007666DE" w:rsidRDefault="007666DE" w:rsidP="007666DE">
      <w:pPr>
        <w:rPr>
          <w:sz w:val="28"/>
          <w:szCs w:val="28"/>
        </w:rPr>
      </w:pPr>
      <w:r>
        <w:rPr>
          <w:sz w:val="28"/>
          <w:szCs w:val="28"/>
        </w:rPr>
        <w:t>A tanulmányi ösztöndíj mértéke: 50 000 Ft/fő/hó (</w:t>
      </w:r>
      <w:r w:rsidR="00A37EAA">
        <w:rPr>
          <w:sz w:val="28"/>
          <w:szCs w:val="28"/>
        </w:rPr>
        <w:t>4,0</w:t>
      </w:r>
      <w:r w:rsidR="00AB6053">
        <w:rPr>
          <w:sz w:val="28"/>
          <w:szCs w:val="28"/>
        </w:rPr>
        <w:t xml:space="preserve"> átlag feletti</w:t>
      </w:r>
      <w:r>
        <w:rPr>
          <w:sz w:val="28"/>
          <w:szCs w:val="28"/>
        </w:rPr>
        <w:t xml:space="preserve"> tanulmányi er</w:t>
      </w:r>
      <w:r w:rsidR="00B24EC6">
        <w:rPr>
          <w:sz w:val="28"/>
          <w:szCs w:val="28"/>
        </w:rPr>
        <w:t>e</w:t>
      </w:r>
      <w:r>
        <w:rPr>
          <w:sz w:val="28"/>
          <w:szCs w:val="28"/>
        </w:rPr>
        <w:t>dmény</w:t>
      </w:r>
      <w:r w:rsidR="00AB6053">
        <w:rPr>
          <w:sz w:val="28"/>
          <w:szCs w:val="28"/>
        </w:rPr>
        <w:t xml:space="preserve"> esetén 60 000 Ft</w:t>
      </w:r>
      <w:r>
        <w:rPr>
          <w:sz w:val="28"/>
          <w:szCs w:val="28"/>
        </w:rPr>
        <w:t xml:space="preserve">, ill. </w:t>
      </w:r>
      <w:r w:rsidR="00AB6053">
        <w:rPr>
          <w:sz w:val="28"/>
          <w:szCs w:val="28"/>
        </w:rPr>
        <w:t xml:space="preserve">tudományos </w:t>
      </w:r>
      <w:r>
        <w:rPr>
          <w:sz w:val="28"/>
          <w:szCs w:val="28"/>
        </w:rPr>
        <w:t>diákköri dolgozat</w:t>
      </w:r>
      <w:r w:rsidR="00AB6053">
        <w:rPr>
          <w:sz w:val="28"/>
          <w:szCs w:val="28"/>
        </w:rPr>
        <w:t xml:space="preserve"> készítése</w:t>
      </w:r>
      <w:r>
        <w:rPr>
          <w:sz w:val="28"/>
          <w:szCs w:val="28"/>
        </w:rPr>
        <w:t xml:space="preserve"> esetén </w:t>
      </w:r>
      <w:r w:rsidR="00AB6053">
        <w:rPr>
          <w:sz w:val="28"/>
          <w:szCs w:val="28"/>
        </w:rPr>
        <w:t>az értékeléstől függően max. 1</w:t>
      </w:r>
      <w:r>
        <w:rPr>
          <w:sz w:val="28"/>
          <w:szCs w:val="28"/>
        </w:rPr>
        <w:t>5</w:t>
      </w:r>
      <w:r w:rsidR="00AB6053">
        <w:rPr>
          <w:sz w:val="28"/>
          <w:szCs w:val="28"/>
        </w:rPr>
        <w:t>0 000 Ft/év</w:t>
      </w:r>
      <w:r>
        <w:rPr>
          <w:sz w:val="28"/>
          <w:szCs w:val="28"/>
        </w:rPr>
        <w:t>)</w:t>
      </w:r>
    </w:p>
    <w:p w:rsidR="007666DE" w:rsidRDefault="007666DE" w:rsidP="007666DE">
      <w:pPr>
        <w:rPr>
          <w:sz w:val="28"/>
          <w:szCs w:val="28"/>
        </w:rPr>
      </w:pPr>
      <w:r>
        <w:rPr>
          <w:sz w:val="28"/>
          <w:szCs w:val="28"/>
        </w:rPr>
        <w:t xml:space="preserve">Feltételek: </w:t>
      </w:r>
    </w:p>
    <w:p w:rsidR="007666DE" w:rsidRDefault="007666DE" w:rsidP="007666D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666DE">
        <w:rPr>
          <w:sz w:val="28"/>
          <w:szCs w:val="28"/>
        </w:rPr>
        <w:t>legalább 4,0 alapdiploma átlag és a továbbiakban is hasonló tanulmányi eredmény</w:t>
      </w:r>
    </w:p>
    <w:p w:rsidR="00AB6053" w:rsidRDefault="00121723" w:rsidP="007666D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B6053">
        <w:rPr>
          <w:sz w:val="28"/>
          <w:szCs w:val="28"/>
        </w:rPr>
        <w:t>folyamatos kí</w:t>
      </w:r>
      <w:r w:rsidR="007666DE" w:rsidRPr="00AB6053">
        <w:rPr>
          <w:sz w:val="28"/>
          <w:szCs w:val="28"/>
        </w:rPr>
        <w:t>sérleti munka</w:t>
      </w:r>
      <w:r w:rsidR="00AB6053">
        <w:rPr>
          <w:sz w:val="28"/>
          <w:szCs w:val="28"/>
        </w:rPr>
        <w:t xml:space="preserve"> a tanszék és a Szolvegy Kft biztosította lehetőségek jó kihasználás</w:t>
      </w:r>
      <w:r w:rsidR="007666DE" w:rsidRPr="00AB6053">
        <w:rPr>
          <w:sz w:val="28"/>
          <w:szCs w:val="28"/>
        </w:rPr>
        <w:t xml:space="preserve">, </w:t>
      </w:r>
    </w:p>
    <w:p w:rsidR="007666DE" w:rsidRPr="00AB6053" w:rsidRDefault="007666DE" w:rsidP="007666D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B6053">
        <w:rPr>
          <w:sz w:val="28"/>
          <w:szCs w:val="28"/>
        </w:rPr>
        <w:t>szakmai gyakorlat a Szolvegy Kft-nél, ill.</w:t>
      </w:r>
      <w:r w:rsidR="006C46EC" w:rsidRPr="00AB6053">
        <w:rPr>
          <w:sz w:val="28"/>
          <w:szCs w:val="28"/>
        </w:rPr>
        <w:t xml:space="preserve"> az EN 204-es szabvány szerinti vizsgálatok megtanulása a Nyugat-Magyarországi Egyetemen</w:t>
      </w:r>
      <w:r w:rsidRPr="00AB6053">
        <w:rPr>
          <w:sz w:val="28"/>
          <w:szCs w:val="28"/>
        </w:rPr>
        <w:t xml:space="preserve"> </w:t>
      </w:r>
      <w:r w:rsidR="006C46EC" w:rsidRPr="00AB6053">
        <w:rPr>
          <w:sz w:val="28"/>
          <w:szCs w:val="28"/>
        </w:rPr>
        <w:t>(Sopron)</w:t>
      </w:r>
    </w:p>
    <w:p w:rsidR="006C46EC" w:rsidRDefault="006C46EC" w:rsidP="007666D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oktatási szünetek idején munkavégzés a Szolvegy Kft telephelyén (fizetés ellenében, és a törvényes szabadság figyelembevételével)</w:t>
      </w:r>
    </w:p>
    <w:p w:rsidR="006C46EC" w:rsidRDefault="006C46EC" w:rsidP="006C46EC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végzés után az ösztöndíj fizetésével egyező idejű munkavégzés a Szolvegy Kft telephelyén.</w:t>
      </w:r>
    </w:p>
    <w:p w:rsidR="006C46EC" w:rsidRDefault="006C46EC" w:rsidP="006C46EC">
      <w:pPr>
        <w:rPr>
          <w:sz w:val="28"/>
          <w:szCs w:val="28"/>
        </w:rPr>
      </w:pPr>
      <w:r>
        <w:rPr>
          <w:sz w:val="28"/>
          <w:szCs w:val="28"/>
        </w:rPr>
        <w:t>Egyéb: A Szolvegy kft</w:t>
      </w:r>
      <w:r w:rsidR="00121723">
        <w:rPr>
          <w:sz w:val="28"/>
          <w:szCs w:val="28"/>
        </w:rPr>
        <w:t xml:space="preserve"> támogatja és előnyben részesíti azt a</w:t>
      </w:r>
      <w:r w:rsidR="00B24EC6">
        <w:rPr>
          <w:sz w:val="28"/>
          <w:szCs w:val="28"/>
        </w:rPr>
        <w:t xml:space="preserve"> pályázót, aki a </w:t>
      </w:r>
      <w:r w:rsidR="00121723">
        <w:rPr>
          <w:sz w:val="28"/>
          <w:szCs w:val="28"/>
        </w:rPr>
        <w:t>végzés után vállalja a doktorálást (levelező tagozaton). Természetesen az ehhez szüksé</w:t>
      </w:r>
      <w:r w:rsidR="00B24EC6">
        <w:rPr>
          <w:sz w:val="28"/>
          <w:szCs w:val="28"/>
        </w:rPr>
        <w:t>ges anyagi támogatást is biztosítja</w:t>
      </w:r>
      <w:r w:rsidR="00121723">
        <w:rPr>
          <w:sz w:val="28"/>
          <w:szCs w:val="28"/>
        </w:rPr>
        <w:t>.</w:t>
      </w:r>
    </w:p>
    <w:p w:rsidR="00A37EAA" w:rsidRDefault="00A37EAA" w:rsidP="006C46EC">
      <w:pPr>
        <w:rPr>
          <w:sz w:val="28"/>
          <w:szCs w:val="28"/>
        </w:rPr>
      </w:pPr>
      <w:r>
        <w:rPr>
          <w:sz w:val="28"/>
          <w:szCs w:val="28"/>
        </w:rPr>
        <w:t xml:space="preserve">A pályázatokat a </w:t>
      </w:r>
      <w:hyperlink r:id="rId8" w:history="1">
        <w:r w:rsidRPr="0076172E">
          <w:rPr>
            <w:rStyle w:val="Hiperhivatkozs"/>
            <w:sz w:val="28"/>
            <w:szCs w:val="28"/>
          </w:rPr>
          <w:t>daku@szolvegy.hu</w:t>
        </w:r>
      </w:hyperlink>
      <w:r>
        <w:rPr>
          <w:sz w:val="28"/>
          <w:szCs w:val="28"/>
        </w:rPr>
        <w:t xml:space="preserve"> címre kérjük.</w:t>
      </w:r>
    </w:p>
    <w:p w:rsidR="00A37EAA" w:rsidRPr="006C46EC" w:rsidRDefault="00A37EAA" w:rsidP="006C46EC">
      <w:pPr>
        <w:rPr>
          <w:sz w:val="28"/>
          <w:szCs w:val="28"/>
        </w:rPr>
      </w:pPr>
      <w:r>
        <w:rPr>
          <w:sz w:val="28"/>
          <w:szCs w:val="28"/>
        </w:rPr>
        <w:t>Érdeklődni a fenti e-mail cégen vagy a 06 30 9558676-os telefonon lehet.</w:t>
      </w:r>
    </w:p>
    <w:p w:rsidR="007666DE" w:rsidRDefault="007666DE" w:rsidP="007666DE">
      <w:pPr>
        <w:rPr>
          <w:sz w:val="28"/>
          <w:szCs w:val="28"/>
        </w:rPr>
      </w:pPr>
    </w:p>
    <w:p w:rsidR="00F87C60" w:rsidRPr="00F87C60" w:rsidRDefault="00F87C60" w:rsidP="00F87C60">
      <w:pPr>
        <w:jc w:val="center"/>
        <w:rPr>
          <w:sz w:val="28"/>
          <w:szCs w:val="28"/>
        </w:rPr>
      </w:pPr>
      <w:bookmarkStart w:id="0" w:name="_GoBack"/>
      <w:r w:rsidRPr="00F87C60">
        <w:rPr>
          <w:sz w:val="28"/>
          <w:szCs w:val="28"/>
        </w:rPr>
        <w:lastRenderedPageBreak/>
        <w:t>DIPLOMA DOLGOZAT FELADAT</w:t>
      </w:r>
    </w:p>
    <w:bookmarkEnd w:id="0"/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Bevezetés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 xml:space="preserve">A diszperziós ragasztók vizes polimer diszperziók. Az ezekből képződő filmek, ill. ragasztóréteg tulajdonságait az alkalmazott polimer kémiai felépítése és molekulatömege mellett, a diszperzió szemcsemérete és szemcseeloszlása határozza meg. A tulajdonságok tovább módosíthatók külső lágyítók, töltőanyagok és térhálósodást elősegítő vegyületek adagolásával, polimerkeverékek készítésével. 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Legfontosabb tulajdonságaik a minimális filmképzési hőmérséklet (MFH), a szárazanyag tartalom, a nyitott idő, zárt idő, fazékidő (kétkomponensű rendszereknél) pH. Megkötött formában a nyíró-, tapadási szilárdság, rugalmassági modulus. Viszkozitási értékük a nem newtoni jelleg és tixotrópia miatt csak jól definiált vizsgálati feltételek mellett adható meg.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legfontosabb diszperziós ragasztótípusok a következők: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 xml:space="preserve">Poli-vinilacetát homo- és kopolimer alapú, poli-vinilalkohollal stabilizált ragasztók a faipari ragasztási gyakorlatban a legelterjedtebb ragasztótípusok. A PVAC alapú diszperziókból képződött film rideg, ezért a gyártáskor vagy a feldolgozáskor lágyítják. Lágyítóként a leggyakrabban magas forráspontú étereket és észtereket. Így pl. glicerin-triacetát vagy butil di-glikol-acetát 2-5 %-os mennyiségével a MFH 16°C-ról 5 °C-ra csökkenthető és a film lágyul, egyúttal a szakítószilárdsága is csökken. 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 xml:space="preserve">A polimer diszperzióknál alkalmazott PVOH-nak többszörös szerepe is lehet. Mint ragasztóba beépülő komponens a megkötött film szakadási szilárdságát, hőállóságát stb. növeli, viszont a vízállóságot csökkenti. Megfelelő adalékolással azonban keresztkötések alakíthatók ki, melyek lényegesen megnövelik a ragasztó vízállóságát. A PVOH azonban mint védőkolloid játssza a legfőbb szerepet: jelentősen stabilizálja a polimer diszperziót. A PVOH-lal stabilizált ill. részleges hidrolízis eredményeképpen a polimer láncban alkoholos hidroxilcsoportot tartalmazó PVAC ragasztók vízállósága jelentősen megnövelhető nagy ionátmérőjű és többértékű fémsók, di- és trifunkciós adalékok (di-aldehid, dihidroxi, di-izocianát stb vegyületek) alkalmazásával. A fémionok hatása összetett. A pozitív töltésű fémionok destabilizálják a negatív </w:t>
      </w:r>
      <w:r w:rsidRPr="00F87C60">
        <w:rPr>
          <w:sz w:val="28"/>
          <w:szCs w:val="28"/>
        </w:rPr>
        <w:lastRenderedPageBreak/>
        <w:t xml:space="preserve">felületi töltésű polimer kolloid rendszert, száradáskor elősegítik a koagulálását ill. végeredményben a filmképződést. Savas jellegüknél fogva elősegítik a több funkciós adalékok reagálását, térhálósítását.  Fémionként elsősorban alumínium- és króm-III-sókat alkalmaznak. A vízállóság növelő hatás az ionátmérővel nő ezért a króm sókkal kezelt PVAC vízállósága jobb mint az aluminium-sókkal kezelteké. A fémsókkal kezelt ragasztók hőállósága is megnő. A poli(vinilacetát) ragasztók vízállósága jelentősen megnövelhető emulgeált izocianát származékok adagolásával is. 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PVAC alapú ragasztók tulajdonságai a molekulatömeg változtatása, lágyítók alkalmazása mellett jelentősen módosíthatók kopolimerizációval. A polimer láncba épített monomer jellegétől függően a ragasztó tulajdonságai széles intervallumon belül változtatható. Különösen előnyös ez amikor fa-műanyag ragasztást pl. PVC fólia ragasztását kell elvégezni.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feladatra etilén/vinilacetát (E/VAC) kopolimer diszperziós ragasztókat alkalmaznak, melyeknek rugalmassági modulusa a két rendszernél meghatározott érték közé esik. A ragasztó tapadását természetes gyanta adagolásával javítják, a rugalmasságot lágyítók és oldószerek alkalmazásával növelik. PVAC faipari ragasztóknál sűrítőanyagokat is használnak. Ezek feladata a nyitott idő és a kezdeti tapadás növelése, valamint az ár csökkentése. Faragasztók esetében erre a célra poli(vinilalkohol)-t célszerű használni.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I. sz. dolgozat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szakdolgozat készítő neve: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 xml:space="preserve">A szakdolgozat címe: </w:t>
      </w:r>
      <w:r w:rsidRPr="00F87C60">
        <w:rPr>
          <w:sz w:val="28"/>
          <w:szCs w:val="28"/>
        </w:rPr>
        <w:tab/>
        <w:t>Adalékok hatása a vizes diszperziós PVAC ragasztók vízállóságára. I. EN 204 szabvány szerinti D3 és D4 vízállóságú ragasztók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feladatot kiadó intézet: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Intézeti konzulens: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Külső konzulens</w:t>
      </w:r>
      <w:r w:rsidRPr="00F87C60">
        <w:rPr>
          <w:sz w:val="28"/>
          <w:szCs w:val="28"/>
        </w:rPr>
        <w:tab/>
      </w:r>
      <w:r w:rsidRPr="00F87C60">
        <w:rPr>
          <w:sz w:val="28"/>
          <w:szCs w:val="28"/>
        </w:rPr>
        <w:tab/>
      </w:r>
      <w:r w:rsidRPr="00F87C60">
        <w:rPr>
          <w:sz w:val="28"/>
          <w:szCs w:val="28"/>
        </w:rPr>
        <w:tab/>
        <w:t xml:space="preserve">Dr. Daku Lajos ügyvezető 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lastRenderedPageBreak/>
        <w:t>Elvégzendő feladatok: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1.</w:t>
      </w:r>
      <w:r w:rsidRPr="00F87C60">
        <w:rPr>
          <w:sz w:val="28"/>
          <w:szCs w:val="28"/>
        </w:rPr>
        <w:tab/>
        <w:t>Tekintse át a vonatkozó szakirodalmat, szabadalmi leírásokat, ismertesse a vizes diszperziós PVAC ragasztók és az ismert adalékok általános jellemzőit, működését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2.</w:t>
      </w:r>
      <w:r w:rsidRPr="00F87C60">
        <w:rPr>
          <w:sz w:val="28"/>
          <w:szCs w:val="28"/>
        </w:rPr>
        <w:tab/>
        <w:t>Tűzze ki a vizsgálati célt és tervezze meg a kísérlet sorozatot, amely során végezze el a komponensek minőségi és mennyiségi vizsgálatát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3.</w:t>
      </w:r>
      <w:r w:rsidRPr="00F87C60">
        <w:rPr>
          <w:sz w:val="28"/>
          <w:szCs w:val="28"/>
        </w:rPr>
        <w:tab/>
        <w:t>Azonosítsa be az általunk biztosított minták alapján a D3-as és D4-es vízállóságú ragasztók komponenseit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4.</w:t>
      </w:r>
      <w:r w:rsidRPr="00F87C60">
        <w:rPr>
          <w:sz w:val="28"/>
          <w:szCs w:val="28"/>
        </w:rPr>
        <w:tab/>
        <w:t>Értékelje ki a kapott eredményeket és összegezze tapasztalatait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II: sz. dolgozat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szakdolgozat készítő neve: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 xml:space="preserve">A szakdolgozat címe: </w:t>
      </w:r>
      <w:r w:rsidRPr="00F87C60">
        <w:rPr>
          <w:sz w:val="28"/>
          <w:szCs w:val="28"/>
        </w:rPr>
        <w:tab/>
        <w:t>Adalékok hatása a vizes diszperziós PVAC ragasztók vízállóságára II. di-izocianátok szerepe az EPI ragasztók (emulziós poli-izocianátok) és PUR prepolimerek tulajdonságaira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A feladatot kiadó intézet: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Intézeti konzulens:</w:t>
      </w:r>
      <w:r w:rsidRPr="00F87C60">
        <w:rPr>
          <w:sz w:val="28"/>
          <w:szCs w:val="28"/>
        </w:rPr>
        <w:tab/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Külső konzulens</w:t>
      </w:r>
      <w:r w:rsidRPr="00F87C60">
        <w:rPr>
          <w:sz w:val="28"/>
          <w:szCs w:val="28"/>
        </w:rPr>
        <w:tab/>
      </w:r>
      <w:r w:rsidRPr="00F87C60">
        <w:rPr>
          <w:sz w:val="28"/>
          <w:szCs w:val="28"/>
        </w:rPr>
        <w:tab/>
      </w:r>
      <w:r w:rsidRPr="00F87C60">
        <w:rPr>
          <w:sz w:val="28"/>
          <w:szCs w:val="28"/>
        </w:rPr>
        <w:tab/>
        <w:t xml:space="preserve">Dr. Daku Lajos ügyvezető 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Elvégzendő feladatok: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lastRenderedPageBreak/>
        <w:t>1.</w:t>
      </w:r>
      <w:r w:rsidRPr="00F87C60">
        <w:rPr>
          <w:sz w:val="28"/>
          <w:szCs w:val="28"/>
        </w:rPr>
        <w:tab/>
        <w:t>Tekintse át a vonatkozó szakirodalmat, szabadalmi leírásokat, ismertesse a vizes diszperziós PVAC és EPI, valamint a prepolimer alapú ragasztók és az ismert adalékok általános jellemzőit, működését.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2.</w:t>
      </w:r>
      <w:r w:rsidRPr="00F87C60">
        <w:rPr>
          <w:sz w:val="28"/>
          <w:szCs w:val="28"/>
        </w:rPr>
        <w:tab/>
        <w:t>Tűzze ki a vizsgálati célt és tervezze meg a kísérlet sorozatot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3.</w:t>
      </w:r>
      <w:r w:rsidRPr="00F87C60">
        <w:rPr>
          <w:sz w:val="28"/>
          <w:szCs w:val="28"/>
        </w:rPr>
        <w:tab/>
        <w:t>Készítsen folyékony ragasztó mintákat.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4.</w:t>
      </w:r>
      <w:r w:rsidRPr="00F87C60">
        <w:rPr>
          <w:sz w:val="28"/>
          <w:szCs w:val="28"/>
        </w:rPr>
        <w:tab/>
        <w:t>Mérje meg a mintasorozatok szakító szilárdságát! Végezze el az EN 204 szerinti vízállósági vizsgálatokat.</w:t>
      </w:r>
    </w:p>
    <w:p w:rsidR="00F87C60" w:rsidRPr="00F87C60" w:rsidRDefault="00F87C60" w:rsidP="00F87C60">
      <w:pPr>
        <w:rPr>
          <w:sz w:val="28"/>
          <w:szCs w:val="28"/>
        </w:rPr>
      </w:pPr>
      <w:r w:rsidRPr="00F87C60">
        <w:rPr>
          <w:sz w:val="28"/>
          <w:szCs w:val="28"/>
        </w:rPr>
        <w:t>5.</w:t>
      </w:r>
      <w:r w:rsidRPr="00F87C60">
        <w:rPr>
          <w:sz w:val="28"/>
          <w:szCs w:val="28"/>
        </w:rPr>
        <w:tab/>
        <w:t>Értékelje ki a kapott eredményeket és összegezze tapasztalatait</w:t>
      </w:r>
    </w:p>
    <w:p w:rsidR="00F87C60" w:rsidRPr="00F87C60" w:rsidRDefault="00F87C60" w:rsidP="00F87C60">
      <w:pPr>
        <w:rPr>
          <w:sz w:val="28"/>
          <w:szCs w:val="28"/>
        </w:rPr>
      </w:pPr>
    </w:p>
    <w:p w:rsidR="00F87C60" w:rsidRPr="007666DE" w:rsidRDefault="00F87C60" w:rsidP="007666DE">
      <w:pPr>
        <w:rPr>
          <w:sz w:val="28"/>
          <w:szCs w:val="28"/>
        </w:rPr>
      </w:pPr>
    </w:p>
    <w:sectPr w:rsidR="00F87C60" w:rsidRPr="0076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71" w:rsidRDefault="00BF0871" w:rsidP="00AE7CF9">
      <w:pPr>
        <w:spacing w:after="0" w:line="240" w:lineRule="auto"/>
      </w:pPr>
      <w:r>
        <w:separator/>
      </w:r>
    </w:p>
  </w:endnote>
  <w:endnote w:type="continuationSeparator" w:id="0">
    <w:p w:rsidR="00BF0871" w:rsidRDefault="00BF0871" w:rsidP="00AE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71" w:rsidRDefault="00BF0871" w:rsidP="00AE7CF9">
      <w:pPr>
        <w:spacing w:after="0" w:line="240" w:lineRule="auto"/>
      </w:pPr>
      <w:r>
        <w:separator/>
      </w:r>
    </w:p>
  </w:footnote>
  <w:footnote w:type="continuationSeparator" w:id="0">
    <w:p w:rsidR="00BF0871" w:rsidRDefault="00BF0871" w:rsidP="00AE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50D"/>
    <w:multiLevelType w:val="hybridMultilevel"/>
    <w:tmpl w:val="BA42286E"/>
    <w:lvl w:ilvl="0" w:tplc="CE040F4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DE"/>
    <w:rsid w:val="0003370E"/>
    <w:rsid w:val="000C36D0"/>
    <w:rsid w:val="00121723"/>
    <w:rsid w:val="003F217E"/>
    <w:rsid w:val="004E4F29"/>
    <w:rsid w:val="006C46EC"/>
    <w:rsid w:val="007666DE"/>
    <w:rsid w:val="009B6FD6"/>
    <w:rsid w:val="00A37EAA"/>
    <w:rsid w:val="00AB6053"/>
    <w:rsid w:val="00AE7CF9"/>
    <w:rsid w:val="00AF3D54"/>
    <w:rsid w:val="00B24EC6"/>
    <w:rsid w:val="00BF0871"/>
    <w:rsid w:val="00D85782"/>
    <w:rsid w:val="00F87C60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7F18B"/>
  <w15:chartTrackingRefBased/>
  <w15:docId w15:val="{EAFBA2E6-1AF4-4519-A1D6-0CCC4842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6D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7CF9"/>
  </w:style>
  <w:style w:type="paragraph" w:styleId="llb">
    <w:name w:val="footer"/>
    <w:basedOn w:val="Norml"/>
    <w:link w:val="llbChar"/>
    <w:uiPriority w:val="99"/>
    <w:unhideWhenUsed/>
    <w:rsid w:val="00AE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7CF9"/>
  </w:style>
  <w:style w:type="paragraph" w:styleId="Nincstrkz">
    <w:name w:val="No Spacing"/>
    <w:uiPriority w:val="1"/>
    <w:qFormat/>
    <w:rsid w:val="00AE7CF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37EA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u@szolveg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daku.lajos</dc:creator>
  <cp:keywords/>
  <dc:description/>
  <cp:lastModifiedBy>Bagdi Gabriella</cp:lastModifiedBy>
  <cp:revision>2</cp:revision>
  <cp:lastPrinted>2017-01-30T07:24:00Z</cp:lastPrinted>
  <dcterms:created xsi:type="dcterms:W3CDTF">2017-02-23T10:12:00Z</dcterms:created>
  <dcterms:modified xsi:type="dcterms:W3CDTF">2017-02-23T10:12:00Z</dcterms:modified>
</cp:coreProperties>
</file>